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A8E" w:rsidRDefault="00040A8E" w:rsidP="00040A8E">
      <w:pPr>
        <w:autoSpaceDE w:val="0"/>
        <w:autoSpaceDN w:val="0"/>
        <w:adjustRightInd w:val="0"/>
        <w:spacing w:before="100" w:after="10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Польза детской хореографии.</w:t>
      </w:r>
    </w:p>
    <w:p w:rsidR="00040A8E" w:rsidRDefault="00040A8E" w:rsidP="00040A8E">
      <w:pPr>
        <w:autoSpaceDE w:val="0"/>
        <w:autoSpaceDN w:val="0"/>
        <w:adjustRightInd w:val="0"/>
        <w:spacing w:before="100" w:after="10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СОВЕТЫ РОДИТЕЛЯМ.</w:t>
      </w:r>
    </w:p>
    <w:p w:rsidR="00040A8E" w:rsidRDefault="00040A8E" w:rsidP="00040A8E">
      <w:pPr>
        <w:autoSpaceDE w:val="0"/>
        <w:autoSpaceDN w:val="0"/>
        <w:adjustRightInd w:val="0"/>
        <w:spacing w:before="100" w:after="100" w:line="240" w:lineRule="auto"/>
        <w:rPr>
          <w:rFonts w:ascii="Times New Roman CYR" w:hAnsi="Times New Roman CYR" w:cs="Times New Roman CYR"/>
          <w:sz w:val="28"/>
          <w:szCs w:val="28"/>
        </w:rPr>
      </w:pPr>
      <w:r>
        <w:rPr>
          <w:rFonts w:ascii="Times New Roman CYR" w:hAnsi="Times New Roman CYR" w:cs="Times New Roman CYR"/>
          <w:sz w:val="28"/>
          <w:szCs w:val="28"/>
        </w:rPr>
        <w:t>Существует множество споров, полезна хореография для детей или нет. Статья рассматривает различные аспекты развития малышей, которые посещают занятия хореографией для детей.</w:t>
      </w:r>
      <w:r>
        <w:rPr>
          <w:rFonts w:ascii="Times New Roman" w:hAnsi="Times New Roman" w:cs="Times New Roman"/>
          <w:sz w:val="28"/>
          <w:szCs w:val="28"/>
          <w:lang w:val="en-US"/>
        </w:rPr>
        <w:t> </w:t>
      </w:r>
      <w:r>
        <w:rPr>
          <w:rFonts w:ascii="Times New Roman CYR" w:hAnsi="Times New Roman CYR" w:cs="Times New Roman CYR"/>
          <w:sz w:val="28"/>
          <w:szCs w:val="28"/>
        </w:rPr>
        <w:t xml:space="preserve">Каждый родитель хочет, чтобы ее ребенок был сильным, гибким и уверенным в себе. Все это ему может дать такой вид деятельности, как - хореография для детей (художественно-эстетическое направление). </w:t>
      </w:r>
    </w:p>
    <w:p w:rsidR="00040A8E" w:rsidRDefault="00040A8E" w:rsidP="00040A8E">
      <w:pPr>
        <w:autoSpaceDE w:val="0"/>
        <w:autoSpaceDN w:val="0"/>
        <w:adjustRightInd w:val="0"/>
        <w:spacing w:before="100" w:after="100" w:line="240" w:lineRule="auto"/>
        <w:rPr>
          <w:rFonts w:ascii="Times New Roman CYR" w:hAnsi="Times New Roman CYR" w:cs="Times New Roman CYR"/>
          <w:sz w:val="28"/>
          <w:szCs w:val="28"/>
        </w:rPr>
      </w:pPr>
      <w:r>
        <w:rPr>
          <w:rFonts w:ascii="Times New Roman CYR" w:hAnsi="Times New Roman CYR" w:cs="Times New Roman CYR"/>
          <w:sz w:val="28"/>
          <w:szCs w:val="28"/>
        </w:rPr>
        <w:t>Часто в детском возрасте возникает вопрос о целесообразности детей заниматься танцами. Многие родители считают, что если ребенок занимается хореографией, то обязательно он должен стать танцором. На самом деле, занятия танцами позволяют ребенку дать выход энергетике, заряжая одновременно его бодростью.</w:t>
      </w:r>
    </w:p>
    <w:p w:rsidR="00040A8E" w:rsidRDefault="00040A8E" w:rsidP="00040A8E">
      <w:pPr>
        <w:autoSpaceDE w:val="0"/>
        <w:autoSpaceDN w:val="0"/>
        <w:adjustRightInd w:val="0"/>
        <w:spacing w:before="100" w:after="100" w:line="240" w:lineRule="auto"/>
        <w:rPr>
          <w:rFonts w:ascii="Times New Roman CYR" w:hAnsi="Times New Roman CYR" w:cs="Times New Roman CYR"/>
          <w:sz w:val="28"/>
          <w:szCs w:val="28"/>
        </w:rPr>
      </w:pPr>
      <w:r>
        <w:rPr>
          <w:rFonts w:ascii="Times New Roman CYR" w:hAnsi="Times New Roman CYR" w:cs="Times New Roman CYR"/>
          <w:sz w:val="28"/>
          <w:szCs w:val="28"/>
        </w:rPr>
        <w:t>Занимаясь танцами, ребенок учится общению со сверстниками, интересно проводит с ними время. И совсем не обязательно, что хореография станет его будущей профессией. Но те приобретенные навыки будут способствовать развитию пластики. Тренированные мышцы и красивая осанка придадут уверенности вашему ребенку, что позволит с легкостью достигать поставленных целей. Хореография для детей развивает музыкальный слух, чувство ритма. А это в свою очередь приводит к расширению музыкального и познавательного кругозора..</w:t>
      </w:r>
    </w:p>
    <w:p w:rsidR="00040A8E" w:rsidRDefault="00040A8E" w:rsidP="00040A8E">
      <w:pPr>
        <w:autoSpaceDE w:val="0"/>
        <w:autoSpaceDN w:val="0"/>
        <w:adjustRightInd w:val="0"/>
        <w:spacing w:before="100" w:after="100" w:line="240" w:lineRule="auto"/>
        <w:rPr>
          <w:rFonts w:ascii="Times New Roman CYR" w:hAnsi="Times New Roman CYR" w:cs="Times New Roman CYR"/>
          <w:sz w:val="28"/>
          <w:szCs w:val="28"/>
        </w:rPr>
      </w:pPr>
      <w:r>
        <w:rPr>
          <w:rFonts w:ascii="Times New Roman CYR" w:hAnsi="Times New Roman CYR" w:cs="Times New Roman CYR"/>
          <w:sz w:val="28"/>
          <w:szCs w:val="28"/>
        </w:rPr>
        <w:t>И будьте уверены, дорогие родители, что ваш ребенок от занятий танцами станет еще здоровее и сильнее физически, а значит – физиология всего организма будет активизирована на все сто. И действительно, уже давно подмечено, что дети, занимающиеся любым видом спорта или танцами, интеллектуально более развиты, быстро схватывают все налету, учатся, как бы играючи.</w:t>
      </w:r>
    </w:p>
    <w:p w:rsidR="00040A8E" w:rsidRDefault="00040A8E" w:rsidP="00040A8E">
      <w:pPr>
        <w:autoSpaceDE w:val="0"/>
        <w:autoSpaceDN w:val="0"/>
        <w:adjustRightInd w:val="0"/>
        <w:spacing w:before="100" w:after="100" w:line="240" w:lineRule="auto"/>
        <w:rPr>
          <w:rFonts w:ascii="Times New Roman CYR" w:hAnsi="Times New Roman CYR" w:cs="Times New Roman CYR"/>
          <w:sz w:val="28"/>
          <w:szCs w:val="28"/>
        </w:rPr>
      </w:pPr>
      <w:r>
        <w:rPr>
          <w:rFonts w:ascii="Times New Roman CYR" w:hAnsi="Times New Roman CYR" w:cs="Times New Roman CYR"/>
          <w:sz w:val="28"/>
          <w:szCs w:val="28"/>
        </w:rPr>
        <w:t>Данная информация заставляет родителей о многом призадуматься. И коль нравятся вашему ребенку танцы, пусть ими занимается на радость вам и себе.</w:t>
      </w:r>
    </w:p>
    <w:p w:rsidR="00040A8E" w:rsidRDefault="00040A8E" w:rsidP="00040A8E">
      <w:pPr>
        <w:autoSpaceDE w:val="0"/>
        <w:autoSpaceDN w:val="0"/>
        <w:adjustRightInd w:val="0"/>
        <w:spacing w:before="100" w:after="100" w:line="240" w:lineRule="auto"/>
        <w:rPr>
          <w:rFonts w:ascii="Times New Roman CYR" w:hAnsi="Times New Roman CYR" w:cs="Times New Roman CYR"/>
          <w:b/>
          <w:bCs/>
          <w:sz w:val="28"/>
          <w:szCs w:val="28"/>
        </w:rPr>
      </w:pPr>
      <w:r>
        <w:rPr>
          <w:rFonts w:ascii="Times New Roman CYR" w:hAnsi="Times New Roman CYR" w:cs="Times New Roman CYR"/>
          <w:b/>
          <w:bCs/>
          <w:sz w:val="28"/>
          <w:szCs w:val="28"/>
        </w:rPr>
        <w:t>Что же дают занятия хореографией для детей?</w:t>
      </w:r>
    </w:p>
    <w:p w:rsidR="00040A8E" w:rsidRDefault="00040A8E" w:rsidP="00040A8E">
      <w:pPr>
        <w:numPr>
          <w:ilvl w:val="0"/>
          <w:numId w:val="1"/>
        </w:numPr>
        <w:tabs>
          <w:tab w:val="left" w:pos="720"/>
        </w:tabs>
        <w:autoSpaceDE w:val="0"/>
        <w:autoSpaceDN w:val="0"/>
        <w:adjustRightInd w:val="0"/>
        <w:spacing w:before="100" w:after="100" w:line="240" w:lineRule="auto"/>
        <w:ind w:left="720" w:hanging="360"/>
        <w:rPr>
          <w:rFonts w:ascii="Times New Roman CYR" w:hAnsi="Times New Roman CYR" w:cs="Times New Roman CYR"/>
          <w:sz w:val="28"/>
          <w:szCs w:val="28"/>
        </w:rPr>
      </w:pPr>
      <w:r>
        <w:rPr>
          <w:rFonts w:ascii="Times New Roman CYR" w:hAnsi="Times New Roman CYR" w:cs="Times New Roman CYR"/>
          <w:sz w:val="28"/>
          <w:szCs w:val="28"/>
        </w:rPr>
        <w:t>координацию;</w:t>
      </w:r>
    </w:p>
    <w:p w:rsidR="00040A8E" w:rsidRDefault="00040A8E" w:rsidP="00040A8E">
      <w:pPr>
        <w:numPr>
          <w:ilvl w:val="0"/>
          <w:numId w:val="1"/>
        </w:numPr>
        <w:tabs>
          <w:tab w:val="left" w:pos="720"/>
        </w:tabs>
        <w:autoSpaceDE w:val="0"/>
        <w:autoSpaceDN w:val="0"/>
        <w:adjustRightInd w:val="0"/>
        <w:spacing w:before="100" w:after="100" w:line="240" w:lineRule="auto"/>
        <w:ind w:left="720" w:hanging="360"/>
        <w:rPr>
          <w:rFonts w:ascii="Times New Roman CYR" w:hAnsi="Times New Roman CYR" w:cs="Times New Roman CYR"/>
          <w:sz w:val="28"/>
          <w:szCs w:val="28"/>
        </w:rPr>
      </w:pPr>
      <w:r>
        <w:rPr>
          <w:rFonts w:ascii="Times New Roman CYR" w:hAnsi="Times New Roman CYR" w:cs="Times New Roman CYR"/>
          <w:sz w:val="28"/>
          <w:szCs w:val="28"/>
        </w:rPr>
        <w:t>правильную осанку;</w:t>
      </w:r>
    </w:p>
    <w:p w:rsidR="00040A8E" w:rsidRDefault="00040A8E" w:rsidP="00040A8E">
      <w:pPr>
        <w:numPr>
          <w:ilvl w:val="0"/>
          <w:numId w:val="1"/>
        </w:numPr>
        <w:tabs>
          <w:tab w:val="left" w:pos="720"/>
        </w:tabs>
        <w:autoSpaceDE w:val="0"/>
        <w:autoSpaceDN w:val="0"/>
        <w:adjustRightInd w:val="0"/>
        <w:spacing w:before="100" w:after="100" w:line="240" w:lineRule="auto"/>
        <w:ind w:left="720" w:hanging="360"/>
        <w:rPr>
          <w:rFonts w:ascii="Times New Roman CYR" w:hAnsi="Times New Roman CYR" w:cs="Times New Roman CYR"/>
          <w:sz w:val="28"/>
          <w:szCs w:val="28"/>
        </w:rPr>
      </w:pPr>
      <w:r>
        <w:rPr>
          <w:rFonts w:ascii="Times New Roman CYR" w:hAnsi="Times New Roman CYR" w:cs="Times New Roman CYR"/>
          <w:sz w:val="28"/>
          <w:szCs w:val="28"/>
        </w:rPr>
        <w:t>крепкий мышечный корсет и гибкие суставы;</w:t>
      </w:r>
    </w:p>
    <w:p w:rsidR="00040A8E" w:rsidRDefault="00040A8E" w:rsidP="00040A8E">
      <w:pPr>
        <w:numPr>
          <w:ilvl w:val="0"/>
          <w:numId w:val="1"/>
        </w:numPr>
        <w:tabs>
          <w:tab w:val="left" w:pos="720"/>
        </w:tabs>
        <w:autoSpaceDE w:val="0"/>
        <w:autoSpaceDN w:val="0"/>
        <w:adjustRightInd w:val="0"/>
        <w:spacing w:before="100" w:after="100" w:line="240" w:lineRule="auto"/>
        <w:ind w:left="720" w:hanging="360"/>
        <w:rPr>
          <w:rFonts w:ascii="Times New Roman CYR" w:hAnsi="Times New Roman CYR" w:cs="Times New Roman CYR"/>
          <w:sz w:val="28"/>
          <w:szCs w:val="28"/>
        </w:rPr>
      </w:pPr>
      <w:r>
        <w:rPr>
          <w:rFonts w:ascii="Times New Roman CYR" w:hAnsi="Times New Roman CYR" w:cs="Times New Roman CYR"/>
          <w:sz w:val="28"/>
          <w:szCs w:val="28"/>
        </w:rPr>
        <w:t>выносливость.</w:t>
      </w:r>
    </w:p>
    <w:p w:rsidR="00040A8E" w:rsidRDefault="00040A8E" w:rsidP="00040A8E">
      <w:pPr>
        <w:autoSpaceDE w:val="0"/>
        <w:autoSpaceDN w:val="0"/>
        <w:adjustRightInd w:val="0"/>
        <w:spacing w:before="100" w:after="100" w:line="240" w:lineRule="auto"/>
        <w:rPr>
          <w:rFonts w:ascii="Times New Roman CYR" w:hAnsi="Times New Roman CYR" w:cs="Times New Roman CYR"/>
          <w:sz w:val="28"/>
          <w:szCs w:val="28"/>
        </w:rPr>
      </w:pPr>
      <w:r>
        <w:rPr>
          <w:rFonts w:ascii="Times New Roman CYR" w:hAnsi="Times New Roman CYR" w:cs="Times New Roman CYR"/>
          <w:sz w:val="28"/>
          <w:szCs w:val="28"/>
        </w:rPr>
        <w:t xml:space="preserve">Это только то, что касается тела. Кроме этого у малыша улучшится внимание, мышечная и визуальная память. Регулярные уроки хореографии для детей позволяют развить силу воли и дисциплинированность. И что очень важно, они </w:t>
      </w:r>
      <w:r>
        <w:rPr>
          <w:rFonts w:ascii="Times New Roman CYR" w:hAnsi="Times New Roman CYR" w:cs="Times New Roman CYR"/>
          <w:sz w:val="28"/>
          <w:szCs w:val="28"/>
        </w:rPr>
        <w:lastRenderedPageBreak/>
        <w:t>помогают побороть природную застенчивость и научиться коммуникабельности, ведь, как правило, занятия проходят в группе и при постановке танца нужно уметь действовать сообща, а где-то и синхронно.</w:t>
      </w:r>
    </w:p>
    <w:p w:rsidR="00040A8E" w:rsidRDefault="00040A8E" w:rsidP="00040A8E">
      <w:pPr>
        <w:autoSpaceDE w:val="0"/>
        <w:autoSpaceDN w:val="0"/>
        <w:adjustRightInd w:val="0"/>
        <w:spacing w:before="100" w:after="100" w:line="240" w:lineRule="auto"/>
        <w:jc w:val="center"/>
        <w:rPr>
          <w:rFonts w:ascii="Times New Roman CYR" w:hAnsi="Times New Roman CYR" w:cs="Times New Roman CYR"/>
          <w:b/>
          <w:bCs/>
          <w:sz w:val="32"/>
          <w:szCs w:val="32"/>
        </w:rPr>
      </w:pPr>
      <w:r>
        <w:rPr>
          <w:rFonts w:ascii="Times New Roman CYR" w:hAnsi="Times New Roman CYR" w:cs="Times New Roman CYR"/>
          <w:b/>
          <w:bCs/>
          <w:sz w:val="32"/>
          <w:szCs w:val="32"/>
        </w:rPr>
        <w:t>Мотивация ребенка</w:t>
      </w:r>
    </w:p>
    <w:p w:rsidR="00040A8E" w:rsidRDefault="00040A8E" w:rsidP="00040A8E">
      <w:pPr>
        <w:autoSpaceDE w:val="0"/>
        <w:autoSpaceDN w:val="0"/>
        <w:adjustRightInd w:val="0"/>
        <w:spacing w:before="100" w:after="100" w:line="240" w:lineRule="auto"/>
        <w:rPr>
          <w:rFonts w:ascii="Times New Roman CYR" w:hAnsi="Times New Roman CYR" w:cs="Times New Roman CYR"/>
          <w:sz w:val="28"/>
          <w:szCs w:val="28"/>
        </w:rPr>
      </w:pPr>
      <w:r>
        <w:rPr>
          <w:rFonts w:ascii="Times New Roman CYR" w:hAnsi="Times New Roman CYR" w:cs="Times New Roman CYR"/>
          <w:sz w:val="28"/>
          <w:szCs w:val="28"/>
        </w:rPr>
        <w:t>МОТИВ</w:t>
      </w:r>
      <w:r>
        <w:rPr>
          <w:rFonts w:ascii="Times New Roman" w:hAnsi="Times New Roman" w:cs="Times New Roman"/>
          <w:sz w:val="28"/>
          <w:szCs w:val="28"/>
          <w:lang w:val="en-US"/>
        </w:rPr>
        <w:t xml:space="preserve"> – </w:t>
      </w:r>
      <w:r>
        <w:rPr>
          <w:rFonts w:ascii="Times New Roman CYR" w:hAnsi="Times New Roman CYR" w:cs="Times New Roman CYR"/>
          <w:sz w:val="28"/>
          <w:szCs w:val="28"/>
        </w:rPr>
        <w:t>это побудительная причина, повод к какому-нибудь действию (словарь под ред. Ожегова С.И.). Он может носить</w:t>
      </w:r>
      <w:r>
        <w:rPr>
          <w:rFonts w:ascii="Times New Roman" w:hAnsi="Times New Roman" w:cs="Times New Roman"/>
          <w:sz w:val="28"/>
          <w:szCs w:val="28"/>
          <w:lang w:val="en-US"/>
        </w:rPr>
        <w:t xml:space="preserve">  </w:t>
      </w:r>
      <w:r>
        <w:rPr>
          <w:rFonts w:ascii="Times New Roman CYR" w:hAnsi="Times New Roman CYR" w:cs="Times New Roman CYR"/>
          <w:sz w:val="28"/>
          <w:szCs w:val="28"/>
        </w:rPr>
        <w:t xml:space="preserve">кратковременный характер, либо стабильный. Задача педагога-хореографа, сформировать у детей стабильную мотивацию к занятиям хореографией, чтобы воспитать у ребёнка здоровое стремление к достижению намеченной цели. </w:t>
      </w:r>
    </w:p>
    <w:p w:rsidR="00040A8E" w:rsidRDefault="00040A8E" w:rsidP="00040A8E">
      <w:pPr>
        <w:autoSpaceDE w:val="0"/>
        <w:autoSpaceDN w:val="0"/>
        <w:adjustRightInd w:val="0"/>
        <w:spacing w:before="100" w:after="100" w:line="240" w:lineRule="auto"/>
        <w:rPr>
          <w:rFonts w:ascii="Times New Roman CYR" w:hAnsi="Times New Roman CYR" w:cs="Times New Roman CYR"/>
          <w:sz w:val="28"/>
          <w:szCs w:val="28"/>
        </w:rPr>
      </w:pPr>
      <w:r>
        <w:rPr>
          <w:rFonts w:ascii="Times New Roman CYR" w:hAnsi="Times New Roman CYR" w:cs="Times New Roman CYR"/>
          <w:sz w:val="28"/>
          <w:szCs w:val="28"/>
        </w:rPr>
        <w:t>На формирование положительной, устойчивой мотивации к учебной деятельности влияют следующие педагогические факторы:</w:t>
      </w:r>
    </w:p>
    <w:p w:rsidR="00040A8E" w:rsidRDefault="00040A8E" w:rsidP="00040A8E">
      <w:pPr>
        <w:autoSpaceDE w:val="0"/>
        <w:autoSpaceDN w:val="0"/>
        <w:adjustRightInd w:val="0"/>
        <w:spacing w:before="100" w:after="100" w:line="240" w:lineRule="auto"/>
        <w:rPr>
          <w:rFonts w:ascii="Times New Roman CYR" w:hAnsi="Times New Roman CYR" w:cs="Times New Roman CYR"/>
          <w:sz w:val="28"/>
          <w:szCs w:val="28"/>
        </w:rPr>
      </w:pPr>
      <w:r>
        <w:rPr>
          <w:rFonts w:ascii="Times New Roman" w:hAnsi="Times New Roman" w:cs="Times New Roman"/>
          <w:sz w:val="28"/>
          <w:szCs w:val="28"/>
          <w:lang w:val="en-US"/>
        </w:rPr>
        <w:t xml:space="preserve">- </w:t>
      </w:r>
      <w:r>
        <w:rPr>
          <w:rFonts w:ascii="Times New Roman CYR" w:hAnsi="Times New Roman CYR" w:cs="Times New Roman CYR"/>
          <w:sz w:val="28"/>
          <w:szCs w:val="28"/>
        </w:rPr>
        <w:t>содержание учебного материала;</w:t>
      </w:r>
    </w:p>
    <w:p w:rsidR="00040A8E" w:rsidRDefault="00040A8E" w:rsidP="00040A8E">
      <w:pPr>
        <w:autoSpaceDE w:val="0"/>
        <w:autoSpaceDN w:val="0"/>
        <w:adjustRightInd w:val="0"/>
        <w:spacing w:before="100" w:after="100" w:line="240" w:lineRule="auto"/>
        <w:rPr>
          <w:rFonts w:ascii="Times New Roman CYR" w:hAnsi="Times New Roman CYR" w:cs="Times New Roman CYR"/>
          <w:sz w:val="28"/>
          <w:szCs w:val="28"/>
        </w:rPr>
      </w:pPr>
      <w:r>
        <w:rPr>
          <w:rFonts w:ascii="Times New Roman" w:hAnsi="Times New Roman" w:cs="Times New Roman"/>
          <w:sz w:val="28"/>
          <w:szCs w:val="28"/>
          <w:lang w:val="en-US"/>
        </w:rPr>
        <w:t xml:space="preserve">- </w:t>
      </w:r>
      <w:r>
        <w:rPr>
          <w:rFonts w:ascii="Times New Roman CYR" w:hAnsi="Times New Roman CYR" w:cs="Times New Roman CYR"/>
          <w:sz w:val="28"/>
          <w:szCs w:val="28"/>
        </w:rPr>
        <w:t>организация учебной деятельности;</w:t>
      </w:r>
    </w:p>
    <w:p w:rsidR="00040A8E" w:rsidRDefault="00040A8E" w:rsidP="00040A8E">
      <w:pPr>
        <w:autoSpaceDE w:val="0"/>
        <w:autoSpaceDN w:val="0"/>
        <w:adjustRightInd w:val="0"/>
        <w:spacing w:before="100" w:after="100" w:line="240" w:lineRule="auto"/>
        <w:rPr>
          <w:rFonts w:ascii="Times New Roman CYR" w:hAnsi="Times New Roman CYR" w:cs="Times New Roman CYR"/>
          <w:sz w:val="28"/>
          <w:szCs w:val="28"/>
        </w:rPr>
      </w:pPr>
      <w:r>
        <w:rPr>
          <w:rFonts w:ascii="Times New Roman" w:hAnsi="Times New Roman" w:cs="Times New Roman"/>
          <w:sz w:val="28"/>
          <w:szCs w:val="28"/>
          <w:lang w:val="en-US"/>
        </w:rPr>
        <w:t xml:space="preserve">- </w:t>
      </w:r>
      <w:r>
        <w:rPr>
          <w:rFonts w:ascii="Times New Roman CYR" w:hAnsi="Times New Roman CYR" w:cs="Times New Roman CYR"/>
          <w:sz w:val="28"/>
          <w:szCs w:val="28"/>
        </w:rPr>
        <w:t>стиль педагогической деятельности;</w:t>
      </w:r>
    </w:p>
    <w:p w:rsidR="00040A8E" w:rsidRDefault="00040A8E" w:rsidP="00040A8E">
      <w:pPr>
        <w:autoSpaceDE w:val="0"/>
        <w:autoSpaceDN w:val="0"/>
        <w:adjustRightInd w:val="0"/>
        <w:spacing w:before="100" w:after="100" w:line="240" w:lineRule="auto"/>
        <w:rPr>
          <w:rFonts w:ascii="Times New Roman CYR" w:hAnsi="Times New Roman CYR" w:cs="Times New Roman CYR"/>
          <w:sz w:val="28"/>
          <w:szCs w:val="28"/>
        </w:rPr>
      </w:pPr>
      <w:r>
        <w:rPr>
          <w:rFonts w:ascii="Times New Roman" w:hAnsi="Times New Roman" w:cs="Times New Roman"/>
          <w:sz w:val="28"/>
          <w:szCs w:val="28"/>
          <w:lang w:val="en-US"/>
        </w:rPr>
        <w:t xml:space="preserve">- </w:t>
      </w:r>
      <w:r>
        <w:rPr>
          <w:rFonts w:ascii="Times New Roman CYR" w:hAnsi="Times New Roman CYR" w:cs="Times New Roman CYR"/>
          <w:sz w:val="28"/>
          <w:szCs w:val="28"/>
        </w:rPr>
        <w:t>сравнение сегодняшних собственных результатов ребёнка с предыдущими и только затем с общими нормами.</w:t>
      </w:r>
    </w:p>
    <w:p w:rsidR="00040A8E" w:rsidRDefault="00040A8E" w:rsidP="00040A8E">
      <w:pPr>
        <w:autoSpaceDE w:val="0"/>
        <w:autoSpaceDN w:val="0"/>
        <w:adjustRightInd w:val="0"/>
        <w:spacing w:before="100" w:after="100" w:line="240" w:lineRule="auto"/>
        <w:rPr>
          <w:rFonts w:ascii="Times New Roman CYR" w:hAnsi="Times New Roman CYR" w:cs="Times New Roman CYR"/>
          <w:sz w:val="28"/>
          <w:szCs w:val="28"/>
        </w:rPr>
      </w:pPr>
      <w:r>
        <w:rPr>
          <w:rFonts w:ascii="Times New Roman CYR" w:hAnsi="Times New Roman CYR" w:cs="Times New Roman CYR"/>
          <w:sz w:val="28"/>
          <w:szCs w:val="28"/>
        </w:rPr>
        <w:t>Интересы, желания, намерения, задачи и цели играют инструментальную роль в системе мотивационных факторов. В формировании мотивации к занятиям хореографией, несомненно, особо значимым является интерес. Он служит необходимой предпосылкой обучения.</w:t>
      </w:r>
    </w:p>
    <w:p w:rsidR="00040A8E" w:rsidRDefault="00040A8E" w:rsidP="00040A8E">
      <w:pPr>
        <w:autoSpaceDE w:val="0"/>
        <w:autoSpaceDN w:val="0"/>
        <w:adjustRightInd w:val="0"/>
        <w:spacing w:before="100" w:after="100" w:line="240" w:lineRule="auto"/>
        <w:rPr>
          <w:rFonts w:ascii="Times New Roman CYR" w:hAnsi="Times New Roman CYR" w:cs="Times New Roman CYR"/>
          <w:sz w:val="28"/>
          <w:szCs w:val="28"/>
        </w:rPr>
      </w:pPr>
      <w:r>
        <w:rPr>
          <w:rFonts w:ascii="Times New Roman CYR" w:hAnsi="Times New Roman CYR" w:cs="Times New Roman CYR"/>
          <w:sz w:val="28"/>
          <w:szCs w:val="28"/>
        </w:rPr>
        <w:t>В психолого-педагогическом плане именно на развитие устойчивого познавательного интереса должна быть направлена образовательная программа.</w:t>
      </w:r>
    </w:p>
    <w:p w:rsidR="00040A8E" w:rsidRDefault="00040A8E" w:rsidP="00040A8E">
      <w:pPr>
        <w:autoSpaceDE w:val="0"/>
        <w:autoSpaceDN w:val="0"/>
        <w:adjustRightInd w:val="0"/>
        <w:spacing w:before="100" w:after="100" w:line="240" w:lineRule="auto"/>
        <w:rPr>
          <w:rFonts w:ascii="Times New Roman CYR" w:hAnsi="Times New Roman CYR" w:cs="Times New Roman CYR"/>
          <w:sz w:val="28"/>
          <w:szCs w:val="28"/>
        </w:rPr>
      </w:pPr>
      <w:r>
        <w:rPr>
          <w:rFonts w:ascii="Times New Roman CYR" w:hAnsi="Times New Roman CYR" w:cs="Times New Roman CYR"/>
          <w:sz w:val="28"/>
          <w:szCs w:val="28"/>
        </w:rPr>
        <w:t>Регулярные занятия хореографией приучат ребенка к внутренней дисциплине с детства – это один из лучших подарков, который вы можете ему сделать. Конечно, во время занятий ребенок направляет внимание на выполнение упражнений, но обучение проходит в группе, и он получает навыки социализации, учится работать в команде, общаться с другими детьми.</w:t>
      </w:r>
    </w:p>
    <w:p w:rsidR="00040A8E" w:rsidRDefault="00040A8E" w:rsidP="00040A8E">
      <w:pPr>
        <w:autoSpaceDE w:val="0"/>
        <w:autoSpaceDN w:val="0"/>
        <w:adjustRightInd w:val="0"/>
        <w:spacing w:after="160" w:line="259" w:lineRule="atLeast"/>
        <w:rPr>
          <w:rFonts w:ascii="Calibri" w:hAnsi="Calibri" w:cs="Calibri"/>
          <w:sz w:val="28"/>
          <w:szCs w:val="28"/>
          <w:lang w:val="en-US"/>
        </w:rPr>
      </w:pPr>
    </w:p>
    <w:p w:rsidR="00366195" w:rsidRDefault="00366195"/>
    <w:sectPr w:rsidR="00366195" w:rsidSect="00974657">
      <w:pgSz w:w="12240" w:h="15840"/>
      <w:pgMar w:top="1134" w:right="850" w:bottom="1134" w:left="1701" w:header="720" w:footer="720" w:gutter="0"/>
      <w:pgBorders w:offsetFrom="page">
        <w:top w:val="flowersDaisies" w:sz="20" w:space="24" w:color="FF0000"/>
        <w:left w:val="flowersDaisies" w:sz="20" w:space="24" w:color="FF0000"/>
        <w:bottom w:val="flowersDaisies" w:sz="20" w:space="24" w:color="FF0000"/>
        <w:right w:val="flowersDaisies" w:sz="20" w:space="24" w:color="FF0000"/>
      </w:pgBorders>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DD6DAF4"/>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characterSpacingControl w:val="doNotCompress"/>
  <w:compat/>
  <w:rsids>
    <w:rsidRoot w:val="00040A8E"/>
    <w:rsid w:val="00040A8E"/>
    <w:rsid w:val="00366195"/>
    <w:rsid w:val="00974657"/>
    <w:rsid w:val="00DA7C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A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551</Words>
  <Characters>3141</Characters>
  <Application>Microsoft Office Word</Application>
  <DocSecurity>0</DocSecurity>
  <Lines>26</Lines>
  <Paragraphs>7</Paragraphs>
  <ScaleCrop>false</ScaleCrop>
  <Company/>
  <LinksUpToDate>false</LinksUpToDate>
  <CharactersWithSpaces>3685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cp:revision>
  <dcterms:created xsi:type="dcterms:W3CDTF">2018-08-17T06:47:00Z</dcterms:created>
  <dcterms:modified xsi:type="dcterms:W3CDTF">2018-08-17T06:55:00Z</dcterms:modified>
</cp:coreProperties>
</file>